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6064F" w14:textId="77777777" w:rsidR="004B1003" w:rsidRPr="00934D46" w:rsidRDefault="00E40C6C">
      <w:pPr>
        <w:rPr>
          <w:sz w:val="36"/>
          <w:szCs w:val="36"/>
        </w:rPr>
      </w:pPr>
      <w:bookmarkStart w:id="0" w:name="_GoBack"/>
      <w:bookmarkEnd w:id="0"/>
      <w:r w:rsidRPr="00934D46">
        <w:rPr>
          <w:sz w:val="36"/>
          <w:szCs w:val="36"/>
        </w:rPr>
        <w:t>Ølkassediagram</w:t>
      </w:r>
      <w:r w:rsidR="00934D46" w:rsidRPr="00934D46">
        <w:rPr>
          <w:sz w:val="36"/>
          <w:szCs w:val="36"/>
        </w:rPr>
        <w:t xml:space="preserve"> </w:t>
      </w:r>
    </w:p>
    <w:p w14:paraId="4B6CEE1F" w14:textId="77777777" w:rsidR="00E40C6C" w:rsidRDefault="009632B7" w:rsidP="009632B7">
      <w:pPr>
        <w:pStyle w:val="Listeafsnit"/>
        <w:numPr>
          <w:ilvl w:val="0"/>
          <w:numId w:val="1"/>
        </w:numPr>
        <w:ind w:left="142" w:hanging="142"/>
      </w:pPr>
      <w:r w:rsidRPr="009632B7">
        <w:rPr>
          <w:i/>
          <w:sz w:val="21"/>
        </w:rPr>
        <w:t>I mange tilfælde kan man ikke måle eller rangordne de emner man gerne vil vise sammenhængene imellem. Det kan gælde, når man vil have overblik over kendetegnene ved forskellige lejligheder, hoteller eller andre genstande eller over fordelingen af tillidsposter i firmaet. Så placerer man egenskaberne langs den ene akse og genstandene langs den anden; eller man skriver tillidsposterne langs den ene akse, og navnene på de ansatte langs den anden. Inde i skemaet kan man så sætte krydser eller måske noget mere oplysende</w:t>
      </w:r>
      <w:r>
        <w:rPr>
          <w:sz w:val="21"/>
        </w:rPr>
        <w:t xml:space="preserve">. </w:t>
      </w:r>
      <w:proofErr w:type="spellStart"/>
      <w:r>
        <w:rPr>
          <w:sz w:val="21"/>
        </w:rPr>
        <w:t>Elbro</w:t>
      </w:r>
      <w:proofErr w:type="spellEnd"/>
      <w:r>
        <w:rPr>
          <w:sz w:val="21"/>
        </w:rPr>
        <w:t xml:space="preserve">, Carsten og Nielsen, Per (1996): </w:t>
      </w:r>
      <w:r w:rsidRPr="009632B7">
        <w:rPr>
          <w:i/>
          <w:sz w:val="21"/>
        </w:rPr>
        <w:t>Videregående læsning</w:t>
      </w:r>
      <w:r>
        <w:rPr>
          <w:i/>
          <w:sz w:val="21"/>
        </w:rPr>
        <w:t xml:space="preserve">, </w:t>
      </w:r>
      <w:r>
        <w:rPr>
          <w:sz w:val="21"/>
        </w:rPr>
        <w:t>s. 46</w:t>
      </w:r>
    </w:p>
    <w:p w14:paraId="2CF80AE8" w14:textId="77777777" w:rsidR="00E40C6C" w:rsidRDefault="00E40C6C"/>
    <w:tbl>
      <w:tblPr>
        <w:tblStyle w:val="Tabel-Gitter"/>
        <w:tblW w:w="0" w:type="auto"/>
        <w:tblLook w:val="04A0" w:firstRow="1" w:lastRow="0" w:firstColumn="1" w:lastColumn="0" w:noHBand="0" w:noVBand="1"/>
      </w:tblPr>
      <w:tblGrid>
        <w:gridCol w:w="2238"/>
        <w:gridCol w:w="2238"/>
        <w:gridCol w:w="2238"/>
        <w:gridCol w:w="2238"/>
        <w:gridCol w:w="2238"/>
        <w:gridCol w:w="2238"/>
      </w:tblGrid>
      <w:tr w:rsidR="00E40C6C" w14:paraId="1C082F5E" w14:textId="77777777" w:rsidTr="009632B7">
        <w:trPr>
          <w:trHeight w:val="757"/>
        </w:trPr>
        <w:tc>
          <w:tcPr>
            <w:tcW w:w="2238" w:type="dxa"/>
            <w:vAlign w:val="center"/>
          </w:tcPr>
          <w:p w14:paraId="42C7327C" w14:textId="77777777" w:rsidR="00E40C6C" w:rsidRPr="00934D46" w:rsidRDefault="00E40C6C" w:rsidP="00934D46">
            <w:pPr>
              <w:jc w:val="center"/>
              <w:rPr>
                <w:sz w:val="32"/>
              </w:rPr>
            </w:pPr>
          </w:p>
        </w:tc>
        <w:tc>
          <w:tcPr>
            <w:tcW w:w="2238" w:type="dxa"/>
            <w:shd w:val="clear" w:color="auto" w:fill="BFBFBF" w:themeFill="background1" w:themeFillShade="BF"/>
            <w:vAlign w:val="center"/>
          </w:tcPr>
          <w:p w14:paraId="6EE88E78" w14:textId="77777777" w:rsidR="00E40C6C" w:rsidRPr="00934D46" w:rsidRDefault="00934D46" w:rsidP="00934D46">
            <w:pPr>
              <w:jc w:val="center"/>
              <w:rPr>
                <w:sz w:val="32"/>
              </w:rPr>
            </w:pPr>
            <w:r w:rsidRPr="00934D46">
              <w:rPr>
                <w:sz w:val="32"/>
              </w:rPr>
              <w:t>Billede 1</w:t>
            </w:r>
          </w:p>
        </w:tc>
        <w:tc>
          <w:tcPr>
            <w:tcW w:w="2238" w:type="dxa"/>
            <w:shd w:val="clear" w:color="auto" w:fill="BFBFBF" w:themeFill="background1" w:themeFillShade="BF"/>
            <w:vAlign w:val="center"/>
          </w:tcPr>
          <w:p w14:paraId="6AAE801C" w14:textId="77777777" w:rsidR="00E40C6C" w:rsidRPr="00934D46" w:rsidRDefault="00934D46" w:rsidP="00934D46">
            <w:pPr>
              <w:jc w:val="center"/>
              <w:rPr>
                <w:sz w:val="32"/>
              </w:rPr>
            </w:pPr>
            <w:r w:rsidRPr="00934D46">
              <w:rPr>
                <w:sz w:val="32"/>
              </w:rPr>
              <w:t>Billede 2</w:t>
            </w:r>
          </w:p>
        </w:tc>
        <w:tc>
          <w:tcPr>
            <w:tcW w:w="2238" w:type="dxa"/>
            <w:shd w:val="clear" w:color="auto" w:fill="BFBFBF" w:themeFill="background1" w:themeFillShade="BF"/>
            <w:vAlign w:val="center"/>
          </w:tcPr>
          <w:p w14:paraId="4375AF61" w14:textId="77777777" w:rsidR="00E40C6C" w:rsidRPr="00934D46" w:rsidRDefault="00934D46" w:rsidP="00934D46">
            <w:pPr>
              <w:jc w:val="center"/>
              <w:rPr>
                <w:sz w:val="32"/>
              </w:rPr>
            </w:pPr>
            <w:r w:rsidRPr="00934D46">
              <w:rPr>
                <w:sz w:val="32"/>
              </w:rPr>
              <w:t>Billede 3</w:t>
            </w:r>
          </w:p>
        </w:tc>
        <w:tc>
          <w:tcPr>
            <w:tcW w:w="2238" w:type="dxa"/>
            <w:shd w:val="clear" w:color="auto" w:fill="BFBFBF" w:themeFill="background1" w:themeFillShade="BF"/>
            <w:vAlign w:val="center"/>
          </w:tcPr>
          <w:p w14:paraId="14D5E3B9" w14:textId="77777777" w:rsidR="00E40C6C" w:rsidRPr="00934D46" w:rsidRDefault="00934D46" w:rsidP="00934D46">
            <w:pPr>
              <w:jc w:val="center"/>
              <w:rPr>
                <w:sz w:val="32"/>
              </w:rPr>
            </w:pPr>
            <w:r w:rsidRPr="00934D46">
              <w:rPr>
                <w:sz w:val="32"/>
              </w:rPr>
              <w:t>Billede 4</w:t>
            </w:r>
          </w:p>
        </w:tc>
        <w:tc>
          <w:tcPr>
            <w:tcW w:w="2238" w:type="dxa"/>
            <w:shd w:val="clear" w:color="auto" w:fill="BFBFBF" w:themeFill="background1" w:themeFillShade="BF"/>
            <w:vAlign w:val="center"/>
          </w:tcPr>
          <w:p w14:paraId="6C8DEE9F" w14:textId="77777777" w:rsidR="00E40C6C" w:rsidRPr="00934D46" w:rsidRDefault="00934D46" w:rsidP="00934D46">
            <w:pPr>
              <w:jc w:val="center"/>
              <w:rPr>
                <w:sz w:val="32"/>
              </w:rPr>
            </w:pPr>
            <w:r w:rsidRPr="00934D46">
              <w:rPr>
                <w:sz w:val="32"/>
              </w:rPr>
              <w:t>Billede 5</w:t>
            </w:r>
          </w:p>
        </w:tc>
      </w:tr>
      <w:tr w:rsidR="00E40C6C" w14:paraId="2C538E26" w14:textId="77777777" w:rsidTr="009632B7">
        <w:trPr>
          <w:trHeight w:val="1683"/>
        </w:trPr>
        <w:tc>
          <w:tcPr>
            <w:tcW w:w="2238" w:type="dxa"/>
            <w:shd w:val="clear" w:color="auto" w:fill="BFBFBF" w:themeFill="background1" w:themeFillShade="BF"/>
            <w:vAlign w:val="center"/>
          </w:tcPr>
          <w:p w14:paraId="010DE851" w14:textId="77777777" w:rsidR="00E40C6C" w:rsidRPr="009632B7" w:rsidRDefault="00934D46" w:rsidP="009632B7">
            <w:pPr>
              <w:rPr>
                <w:sz w:val="32"/>
              </w:rPr>
            </w:pPr>
            <w:r w:rsidRPr="009632B7">
              <w:rPr>
                <w:sz w:val="32"/>
              </w:rPr>
              <w:t>Hvad er der på billedet?</w:t>
            </w:r>
          </w:p>
        </w:tc>
        <w:tc>
          <w:tcPr>
            <w:tcW w:w="2238" w:type="dxa"/>
            <w:vAlign w:val="center"/>
          </w:tcPr>
          <w:p w14:paraId="0D9623A0" w14:textId="77777777" w:rsidR="00E40C6C" w:rsidRDefault="00E40C6C" w:rsidP="009632B7"/>
        </w:tc>
        <w:tc>
          <w:tcPr>
            <w:tcW w:w="2238" w:type="dxa"/>
            <w:vAlign w:val="center"/>
          </w:tcPr>
          <w:p w14:paraId="53E16D71" w14:textId="77777777" w:rsidR="00E40C6C" w:rsidRDefault="00E40C6C" w:rsidP="009632B7"/>
        </w:tc>
        <w:tc>
          <w:tcPr>
            <w:tcW w:w="2238" w:type="dxa"/>
            <w:vAlign w:val="center"/>
          </w:tcPr>
          <w:p w14:paraId="0A3075DD" w14:textId="77777777" w:rsidR="00E40C6C" w:rsidRDefault="00E40C6C" w:rsidP="009632B7"/>
        </w:tc>
        <w:tc>
          <w:tcPr>
            <w:tcW w:w="2238" w:type="dxa"/>
            <w:vAlign w:val="center"/>
          </w:tcPr>
          <w:p w14:paraId="00264700" w14:textId="77777777" w:rsidR="00E40C6C" w:rsidRDefault="00E40C6C" w:rsidP="009632B7"/>
        </w:tc>
        <w:tc>
          <w:tcPr>
            <w:tcW w:w="2238" w:type="dxa"/>
            <w:vAlign w:val="center"/>
          </w:tcPr>
          <w:p w14:paraId="577E88D1" w14:textId="77777777" w:rsidR="00E40C6C" w:rsidRDefault="00E40C6C" w:rsidP="009632B7"/>
        </w:tc>
      </w:tr>
      <w:tr w:rsidR="00E40C6C" w14:paraId="5F5D3CE8" w14:textId="77777777" w:rsidTr="009632B7">
        <w:trPr>
          <w:trHeight w:val="1683"/>
        </w:trPr>
        <w:tc>
          <w:tcPr>
            <w:tcW w:w="2238" w:type="dxa"/>
            <w:shd w:val="clear" w:color="auto" w:fill="BFBFBF" w:themeFill="background1" w:themeFillShade="BF"/>
            <w:vAlign w:val="center"/>
          </w:tcPr>
          <w:p w14:paraId="1C810FF7" w14:textId="77777777" w:rsidR="00E40C6C" w:rsidRPr="009632B7" w:rsidRDefault="00934D46" w:rsidP="009632B7">
            <w:pPr>
              <w:rPr>
                <w:sz w:val="32"/>
              </w:rPr>
            </w:pPr>
            <w:r w:rsidRPr="009632B7">
              <w:rPr>
                <w:sz w:val="32"/>
              </w:rPr>
              <w:t>Hvor foregår det?</w:t>
            </w:r>
          </w:p>
        </w:tc>
        <w:tc>
          <w:tcPr>
            <w:tcW w:w="2238" w:type="dxa"/>
            <w:vAlign w:val="center"/>
          </w:tcPr>
          <w:p w14:paraId="1E4E2723" w14:textId="77777777" w:rsidR="00E40C6C" w:rsidRDefault="00E40C6C" w:rsidP="009632B7"/>
        </w:tc>
        <w:tc>
          <w:tcPr>
            <w:tcW w:w="2238" w:type="dxa"/>
            <w:vAlign w:val="center"/>
          </w:tcPr>
          <w:p w14:paraId="37402A3B" w14:textId="77777777" w:rsidR="00E40C6C" w:rsidRDefault="00E40C6C" w:rsidP="009632B7"/>
        </w:tc>
        <w:tc>
          <w:tcPr>
            <w:tcW w:w="2238" w:type="dxa"/>
            <w:vAlign w:val="center"/>
          </w:tcPr>
          <w:p w14:paraId="33A0DBF9" w14:textId="77777777" w:rsidR="00E40C6C" w:rsidRDefault="00E40C6C" w:rsidP="009632B7"/>
        </w:tc>
        <w:tc>
          <w:tcPr>
            <w:tcW w:w="2238" w:type="dxa"/>
            <w:vAlign w:val="center"/>
          </w:tcPr>
          <w:p w14:paraId="3D239E53" w14:textId="77777777" w:rsidR="00E40C6C" w:rsidRDefault="00E40C6C" w:rsidP="009632B7"/>
        </w:tc>
        <w:tc>
          <w:tcPr>
            <w:tcW w:w="2238" w:type="dxa"/>
            <w:vAlign w:val="center"/>
          </w:tcPr>
          <w:p w14:paraId="1A7D98D7" w14:textId="77777777" w:rsidR="00E40C6C" w:rsidRDefault="00E40C6C" w:rsidP="009632B7"/>
        </w:tc>
      </w:tr>
      <w:tr w:rsidR="00E40C6C" w14:paraId="2CC163A4" w14:textId="77777777" w:rsidTr="009632B7">
        <w:trPr>
          <w:trHeight w:val="1683"/>
        </w:trPr>
        <w:tc>
          <w:tcPr>
            <w:tcW w:w="2238" w:type="dxa"/>
            <w:shd w:val="clear" w:color="auto" w:fill="BFBFBF" w:themeFill="background1" w:themeFillShade="BF"/>
            <w:vAlign w:val="center"/>
          </w:tcPr>
          <w:p w14:paraId="16F67117" w14:textId="77777777" w:rsidR="00E40C6C" w:rsidRPr="009632B7" w:rsidRDefault="00934D46" w:rsidP="009632B7">
            <w:pPr>
              <w:rPr>
                <w:sz w:val="32"/>
              </w:rPr>
            </w:pPr>
            <w:r w:rsidRPr="009632B7">
              <w:rPr>
                <w:sz w:val="32"/>
              </w:rPr>
              <w:t>Hvilket land foregår det i?</w:t>
            </w:r>
          </w:p>
        </w:tc>
        <w:tc>
          <w:tcPr>
            <w:tcW w:w="2238" w:type="dxa"/>
            <w:vAlign w:val="center"/>
          </w:tcPr>
          <w:p w14:paraId="075D4CE9" w14:textId="77777777" w:rsidR="00E40C6C" w:rsidRDefault="00E40C6C" w:rsidP="009632B7"/>
        </w:tc>
        <w:tc>
          <w:tcPr>
            <w:tcW w:w="2238" w:type="dxa"/>
            <w:vAlign w:val="center"/>
          </w:tcPr>
          <w:p w14:paraId="215C3A0C" w14:textId="77777777" w:rsidR="00E40C6C" w:rsidRDefault="00E40C6C" w:rsidP="009632B7"/>
        </w:tc>
        <w:tc>
          <w:tcPr>
            <w:tcW w:w="2238" w:type="dxa"/>
            <w:vAlign w:val="center"/>
          </w:tcPr>
          <w:p w14:paraId="6A2BA910" w14:textId="77777777" w:rsidR="00E40C6C" w:rsidRDefault="00E40C6C" w:rsidP="009632B7"/>
        </w:tc>
        <w:tc>
          <w:tcPr>
            <w:tcW w:w="2238" w:type="dxa"/>
            <w:vAlign w:val="center"/>
          </w:tcPr>
          <w:p w14:paraId="2801A853" w14:textId="77777777" w:rsidR="00E40C6C" w:rsidRDefault="00E40C6C" w:rsidP="009632B7"/>
        </w:tc>
        <w:tc>
          <w:tcPr>
            <w:tcW w:w="2238" w:type="dxa"/>
            <w:vAlign w:val="center"/>
          </w:tcPr>
          <w:p w14:paraId="62A34600" w14:textId="77777777" w:rsidR="00E40C6C" w:rsidRDefault="00E40C6C" w:rsidP="009632B7"/>
        </w:tc>
      </w:tr>
      <w:tr w:rsidR="00934D46" w14:paraId="4D2E0583" w14:textId="77777777" w:rsidTr="009632B7">
        <w:trPr>
          <w:trHeight w:val="1683"/>
        </w:trPr>
        <w:tc>
          <w:tcPr>
            <w:tcW w:w="2238" w:type="dxa"/>
            <w:shd w:val="clear" w:color="auto" w:fill="BFBFBF" w:themeFill="background1" w:themeFillShade="BF"/>
            <w:vAlign w:val="center"/>
          </w:tcPr>
          <w:p w14:paraId="121844CD" w14:textId="77777777" w:rsidR="00934D46" w:rsidRPr="009632B7" w:rsidRDefault="00934D46" w:rsidP="009632B7">
            <w:pPr>
              <w:rPr>
                <w:sz w:val="32"/>
              </w:rPr>
            </w:pPr>
            <w:r w:rsidRPr="009632B7">
              <w:rPr>
                <w:sz w:val="32"/>
              </w:rPr>
              <w:t>Hvad vil maleren vise med billedet?</w:t>
            </w:r>
          </w:p>
        </w:tc>
        <w:tc>
          <w:tcPr>
            <w:tcW w:w="2238" w:type="dxa"/>
            <w:vAlign w:val="center"/>
          </w:tcPr>
          <w:p w14:paraId="4814251E" w14:textId="77777777" w:rsidR="00934D46" w:rsidRDefault="00934D46" w:rsidP="009632B7"/>
        </w:tc>
        <w:tc>
          <w:tcPr>
            <w:tcW w:w="2238" w:type="dxa"/>
            <w:vAlign w:val="center"/>
          </w:tcPr>
          <w:p w14:paraId="47E0D607" w14:textId="77777777" w:rsidR="00934D46" w:rsidRDefault="00934D46" w:rsidP="009632B7"/>
        </w:tc>
        <w:tc>
          <w:tcPr>
            <w:tcW w:w="2238" w:type="dxa"/>
            <w:vAlign w:val="center"/>
          </w:tcPr>
          <w:p w14:paraId="177F9420" w14:textId="77777777" w:rsidR="00934D46" w:rsidRDefault="00934D46" w:rsidP="009632B7"/>
        </w:tc>
        <w:tc>
          <w:tcPr>
            <w:tcW w:w="2238" w:type="dxa"/>
            <w:vAlign w:val="center"/>
          </w:tcPr>
          <w:p w14:paraId="14625157" w14:textId="77777777" w:rsidR="00934D46" w:rsidRDefault="00934D46" w:rsidP="009632B7"/>
        </w:tc>
        <w:tc>
          <w:tcPr>
            <w:tcW w:w="2238" w:type="dxa"/>
            <w:vAlign w:val="center"/>
          </w:tcPr>
          <w:p w14:paraId="1AD7358C" w14:textId="77777777" w:rsidR="00934D46" w:rsidRDefault="00934D46" w:rsidP="009632B7"/>
        </w:tc>
      </w:tr>
    </w:tbl>
    <w:p w14:paraId="799661A1" w14:textId="77777777" w:rsidR="00E40C6C" w:rsidRDefault="00E40C6C"/>
    <w:sectPr w:rsidR="00E40C6C" w:rsidSect="00E40C6C">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D3180"/>
    <w:multiLevelType w:val="hybridMultilevel"/>
    <w:tmpl w:val="0B4242AA"/>
    <w:lvl w:ilvl="0" w:tplc="A8CAE3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6C"/>
    <w:rsid w:val="0000294D"/>
    <w:rsid w:val="0012244A"/>
    <w:rsid w:val="002D0AA3"/>
    <w:rsid w:val="00934D46"/>
    <w:rsid w:val="009632B7"/>
    <w:rsid w:val="00E40C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A2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40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6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679</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Gantriis</dc:creator>
  <cp:keywords/>
  <dc:description/>
  <cp:lastModifiedBy>Tina Gantriis</cp:lastModifiedBy>
  <cp:revision>2</cp:revision>
  <dcterms:created xsi:type="dcterms:W3CDTF">2017-03-02T16:08:00Z</dcterms:created>
  <dcterms:modified xsi:type="dcterms:W3CDTF">2017-03-02T16:08:00Z</dcterms:modified>
</cp:coreProperties>
</file>