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6D2C" w:rsidRDefault="00264B60">
      <w:pPr>
        <w:pStyle w:val="Rubrik"/>
        <w:contextualSpacing w:val="0"/>
      </w:pPr>
      <w:bookmarkStart w:id="0" w:name="_luofawjyayo7" w:colFirst="0" w:colLast="0"/>
      <w:bookmarkStart w:id="1" w:name="_GoBack"/>
      <w:bookmarkEnd w:id="0"/>
      <w:bookmarkEnd w:id="1"/>
      <w:r>
        <w:t>Samfundsfag</w:t>
      </w:r>
    </w:p>
    <w:p w:rsidR="00A36D2C" w:rsidRDefault="00264B60">
      <w:pPr>
        <w:pStyle w:val="Overskrift1"/>
        <w:contextualSpacing w:val="0"/>
      </w:pPr>
      <w:bookmarkStart w:id="2" w:name="_tc69yx1b0rvu" w:colFirst="0" w:colLast="0"/>
      <w:bookmarkEnd w:id="2"/>
      <w:r>
        <w:t>Ungdomskultur</w:t>
      </w:r>
    </w:p>
    <w:p w:rsidR="00A36D2C" w:rsidRDefault="00264B60">
      <w:pPr>
        <w:pStyle w:val="normal0"/>
      </w:pPr>
      <w:r>
        <w:t>Forløbet handler om vores rigsfællesskab og hvordan livet på Færøerne og Grønland udspringer sig, når ungdommen skal finde deres eget ståsted præget af natur, kultur og historie.</w:t>
      </w:r>
    </w:p>
    <w:p w:rsidR="00A36D2C" w:rsidRDefault="00264B60">
      <w:pPr>
        <w:pStyle w:val="normal0"/>
      </w:pPr>
      <w:r>
        <w:t>Eleverne skal selvstændigt vælge et område de gerne vil undersøge for at se nærmere på,  hvordan ungdomskulturen er i vores rigsfællesskab. Dette gøres vha. film, tekster og billeder. Eleverne skal analysere og diskutere forskelle og ligheder mellem kultur</w:t>
      </w:r>
      <w:r>
        <w:t>erne, samt perspektivere deres analyse med den danske ungdomskultur.</w:t>
      </w:r>
    </w:p>
    <w:p w:rsidR="00A36D2C" w:rsidRDefault="00264B60">
      <w:pPr>
        <w:pStyle w:val="normal0"/>
      </w:pPr>
      <w:r>
        <w:t>Til slut skal elevernes analyse, diskussion og perspektivering visualiseres.</w:t>
      </w:r>
    </w:p>
    <w:p w:rsidR="00A36D2C" w:rsidRDefault="00A36D2C">
      <w:pPr>
        <w:pStyle w:val="normal0"/>
      </w:pPr>
    </w:p>
    <w:p w:rsidR="00A36D2C" w:rsidRDefault="00264B60">
      <w:pPr>
        <w:pStyle w:val="Overskrift2"/>
        <w:contextualSpacing w:val="0"/>
      </w:pPr>
      <w:bookmarkStart w:id="3" w:name="_18pww8qe9yn4" w:colFirst="0" w:colLast="0"/>
      <w:bookmarkEnd w:id="3"/>
      <w:r>
        <w:t>Omfang</w:t>
      </w:r>
    </w:p>
    <w:p w:rsidR="00A36D2C" w:rsidRDefault="00264B60">
      <w:pPr>
        <w:pStyle w:val="normal0"/>
      </w:pPr>
      <w:r>
        <w:t>Forløbet svarer til ca. 6 lektioner.</w:t>
      </w:r>
    </w:p>
    <w:p w:rsidR="00A36D2C" w:rsidRDefault="00A36D2C">
      <w:pPr>
        <w:pStyle w:val="normal0"/>
      </w:pPr>
    </w:p>
    <w:p w:rsidR="00A36D2C" w:rsidRDefault="00264B60">
      <w:pPr>
        <w:pStyle w:val="Overskrift2"/>
        <w:contextualSpacing w:val="0"/>
      </w:pPr>
      <w:bookmarkStart w:id="4" w:name="_k5o3i32phf71" w:colFirst="0" w:colLast="0"/>
      <w:bookmarkEnd w:id="4"/>
      <w:r>
        <w:t>Planlægning</w:t>
      </w:r>
    </w:p>
    <w:p w:rsidR="00A36D2C" w:rsidRDefault="00264B60">
      <w:pPr>
        <w:pStyle w:val="normal0"/>
      </w:pPr>
      <w:r>
        <w:t>Planlæg forløbet med afsæt i elementerne læringsmål,</w:t>
      </w:r>
      <w:r>
        <w:t xml:space="preserve"> undervisningsaktiviteter, tegn på læring og evaluering.</w:t>
      </w:r>
    </w:p>
    <w:p w:rsidR="00A36D2C" w:rsidRDefault="00A36D2C">
      <w:pPr>
        <w:pStyle w:val="normal0"/>
      </w:pPr>
    </w:p>
    <w:p w:rsidR="00A36D2C" w:rsidRDefault="00264B60">
      <w:pPr>
        <w:pStyle w:val="normal0"/>
      </w:pPr>
      <w:r>
        <w:t xml:space="preserve">Det forudsætter, at der er computere til rådighed til mindre grupper. De pågældende film, billeder og tekster kan ses på følgende website: </w:t>
      </w:r>
      <w:hyperlink r:id="rId6">
        <w:r>
          <w:rPr>
            <w:color w:val="1155CC"/>
            <w:u w:val="single"/>
          </w:rPr>
          <w:t>www.rigsf</w:t>
        </w:r>
        <w:r>
          <w:rPr>
            <w:color w:val="1155CC"/>
            <w:u w:val="single"/>
          </w:rPr>
          <w:t>ællesskabet.dk</w:t>
        </w:r>
      </w:hyperlink>
      <w:r>
        <w:t>. Det er en fordel at de mindre elevgrupper ser film og billeder og læser teksterne igen løbende.</w:t>
      </w:r>
    </w:p>
    <w:p w:rsidR="00A36D2C" w:rsidRDefault="00A36D2C">
      <w:pPr>
        <w:pStyle w:val="normal0"/>
      </w:pPr>
    </w:p>
    <w:p w:rsidR="00A36D2C" w:rsidRDefault="00264B60">
      <w:pPr>
        <w:pStyle w:val="Overskrift2"/>
        <w:spacing w:before="280"/>
        <w:contextualSpacing w:val="0"/>
      </w:pPr>
      <w:bookmarkStart w:id="5" w:name="_dx59tsdxo1uh" w:colFirst="0" w:colLast="0"/>
      <w:bookmarkEnd w:id="5"/>
      <w:r>
        <w:t>Fra Fælles Mål til læringsmål for forløbet</w:t>
      </w:r>
    </w:p>
    <w:p w:rsidR="00A36D2C" w:rsidRDefault="00A36D2C">
      <w:pPr>
        <w:pStyle w:val="normal0"/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36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t>Kompetenceområde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t>Kompetencemål</w:t>
            </w:r>
          </w:p>
        </w:tc>
      </w:tr>
      <w:tr w:rsidR="00A36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t>Sociale og kulturelle forhold</w:t>
            </w:r>
          </w:p>
          <w:p w:rsidR="00A36D2C" w:rsidRDefault="00A36D2C">
            <w:pPr>
              <w:pStyle w:val="normal0"/>
              <w:widowControl w:val="0"/>
              <w:spacing w:line="240" w:lineRule="auto"/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t>Eleven kan tage stilling til og handle i forhold til sociale og kulturelle sammenhænge og problemstillinger</w:t>
            </w:r>
          </w:p>
        </w:tc>
      </w:tr>
    </w:tbl>
    <w:p w:rsidR="00A36D2C" w:rsidRDefault="00A36D2C">
      <w:pPr>
        <w:pStyle w:val="normal0"/>
      </w:pPr>
    </w:p>
    <w:p w:rsidR="00A36D2C" w:rsidRDefault="00A36D2C">
      <w:pPr>
        <w:pStyle w:val="normal0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36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D2C" w:rsidRDefault="00264B60">
            <w:pPr>
              <w:pStyle w:val="normal0"/>
              <w:spacing w:line="240" w:lineRule="auto"/>
            </w:pPr>
            <w:r>
              <w:t>Færdigheds- og vidensområder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D2C" w:rsidRDefault="00264B60">
            <w:pPr>
              <w:pStyle w:val="normal0"/>
              <w:spacing w:line="240" w:lineRule="auto"/>
            </w:pPr>
            <w:r>
              <w:t>Omsatte læringsmål - tegn på læring</w:t>
            </w:r>
          </w:p>
        </w:tc>
      </w:tr>
      <w:tr w:rsidR="00A36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t>Kultur:</w:t>
            </w:r>
          </w:p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Eleven kan diskutere kulturs betydning for individer og grupper </w:t>
            </w:r>
          </w:p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Eleven har viden om kultur og kulturbegreber</w:t>
            </w:r>
          </w:p>
          <w:p w:rsidR="00A36D2C" w:rsidRDefault="00A36D2C">
            <w:pPr>
              <w:pStyle w:val="normal0"/>
              <w:widowControl w:val="0"/>
              <w:spacing w:line="240" w:lineRule="auto"/>
            </w:pPr>
          </w:p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lastRenderedPageBreak/>
              <w:t xml:space="preserve">Eleven kan analysere konkrete eksempler på globale kulturelle fænomener </w:t>
            </w:r>
          </w:p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Eleven har viden om kulturel globalisering</w:t>
            </w:r>
          </w:p>
          <w:p w:rsidR="00A36D2C" w:rsidRDefault="00A36D2C">
            <w:pPr>
              <w:pStyle w:val="normal0"/>
              <w:widowControl w:val="0"/>
              <w:spacing w:line="240" w:lineRule="auto"/>
            </w:pPr>
          </w:p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t>Socialisering:</w:t>
            </w:r>
          </w:p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Eleven kan redegøre for sociale grupper og fællesskabers rolle i socialisering</w:t>
            </w:r>
            <w:r>
              <w:rPr>
                <w:i/>
                <w:sz w:val="20"/>
                <w:szCs w:val="20"/>
              </w:rPr>
              <w:t>en</w:t>
            </w:r>
          </w:p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Eleven har viden om socialisering </w:t>
            </w:r>
          </w:p>
          <w:p w:rsidR="00A36D2C" w:rsidRDefault="00A36D2C">
            <w:pPr>
              <w:pStyle w:val="normal0"/>
              <w:widowControl w:val="0"/>
              <w:spacing w:line="240" w:lineRule="auto"/>
            </w:pPr>
          </w:p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Eleven kan analysere sociale grupper og fællesskabers betydning for socialisering og identitetsdannelse</w:t>
            </w:r>
          </w:p>
          <w:p w:rsidR="00A36D2C" w:rsidRDefault="00264B60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Eleven har viden om socialisering og identitetsdannelse </w:t>
            </w:r>
          </w:p>
          <w:p w:rsidR="00A36D2C" w:rsidRDefault="00A36D2C">
            <w:pPr>
              <w:pStyle w:val="normal0"/>
              <w:widowControl w:val="0"/>
              <w:spacing w:line="240" w:lineRule="auto"/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D2C" w:rsidRDefault="00264B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left="330" w:hanging="360"/>
              <w:contextualSpacing/>
            </w:pPr>
            <w:r>
              <w:lastRenderedPageBreak/>
              <w:t>Eleven kan analysere og diskutere kulturs betydning for</w:t>
            </w:r>
            <w:r>
              <w:t xml:space="preserve"> grupper og individer</w:t>
            </w:r>
          </w:p>
          <w:p w:rsidR="00A36D2C" w:rsidRDefault="00264B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left="330" w:hanging="360"/>
              <w:contextualSpacing/>
            </w:pPr>
            <w:r>
              <w:t xml:space="preserve">Eleven kan redegøre og analysere for sociale grupper og fællesskabers rolle </w:t>
            </w:r>
            <w:r>
              <w:lastRenderedPageBreak/>
              <w:t>for socialisering og identitetsdannelse</w:t>
            </w:r>
          </w:p>
        </w:tc>
      </w:tr>
    </w:tbl>
    <w:p w:rsidR="00A36D2C" w:rsidRDefault="00264B60">
      <w:pPr>
        <w:pStyle w:val="Overskrift2"/>
        <w:contextualSpacing w:val="0"/>
      </w:pPr>
      <w:bookmarkStart w:id="6" w:name="_rv4pu7aii2vk" w:colFirst="0" w:colLast="0"/>
      <w:bookmarkEnd w:id="6"/>
      <w:r>
        <w:lastRenderedPageBreak/>
        <w:t>Undervisningsaktiviteter</w:t>
      </w:r>
    </w:p>
    <w:p w:rsidR="00A36D2C" w:rsidRDefault="00264B60">
      <w:pPr>
        <w:pStyle w:val="normal0"/>
      </w:pPr>
      <w:r>
        <w:t xml:space="preserve">Indledningsvis skal du finde alle videoer, tekster og billeder frem via sitet: </w:t>
      </w:r>
    </w:p>
    <w:p w:rsidR="00A36D2C" w:rsidRDefault="00264B60">
      <w:pPr>
        <w:pStyle w:val="normal0"/>
      </w:pPr>
      <w:r>
        <w:t>Sitet kan endvidere understøtte din faglige viden og tilgang til dette undervisningsforløb, via andre vinkler og materialer.</w:t>
      </w:r>
    </w:p>
    <w:p w:rsidR="00A36D2C" w:rsidRDefault="00A36D2C">
      <w:pPr>
        <w:pStyle w:val="normal0"/>
      </w:pPr>
    </w:p>
    <w:p w:rsidR="00A36D2C" w:rsidRDefault="00264B60">
      <w:pPr>
        <w:pStyle w:val="normal0"/>
      </w:pPr>
      <w:r>
        <w:t>Arbejdsformen er primært kendetegnet ved, at eleverne arbejder i mindre grupper. Læreren vil som opstart vise sitet og de pågælden</w:t>
      </w:r>
      <w:r>
        <w:t>de film, men efterfølgende vil han/hun fungere som vejleder. Her vil lærerens fokus være på at guide eleverne ved at stille uddybende spørgsmål og lade eleverne reflektere yderligere over deres egne svar.</w:t>
      </w:r>
    </w:p>
    <w:p w:rsidR="00A36D2C" w:rsidRDefault="00264B60">
      <w:pPr>
        <w:pStyle w:val="normal0"/>
      </w:pPr>
      <w:r>
        <w:t>Forløbet kan tage udgangspunkt i følgende oplæg:</w:t>
      </w:r>
    </w:p>
    <w:p w:rsidR="00A36D2C" w:rsidRDefault="00A36D2C">
      <w:pPr>
        <w:pStyle w:val="normal0"/>
      </w:pPr>
    </w:p>
    <w:p w:rsidR="00A36D2C" w:rsidRDefault="00264B60">
      <w:pPr>
        <w:pStyle w:val="normal0"/>
      </w:pPr>
      <w:r>
        <w:t>1</w:t>
      </w:r>
      <w:r>
        <w:t xml:space="preserve"> lektion:</w:t>
      </w:r>
    </w:p>
    <w:p w:rsidR="00A36D2C" w:rsidRDefault="00264B60">
      <w:pPr>
        <w:pStyle w:val="normal0"/>
        <w:numPr>
          <w:ilvl w:val="0"/>
          <w:numId w:val="5"/>
        </w:numPr>
        <w:ind w:hanging="360"/>
        <w:contextualSpacing/>
      </w:pPr>
      <w:r>
        <w:t xml:space="preserve">Start med at vise sitet og brug filmene: </w:t>
      </w:r>
      <w:r>
        <w:rPr>
          <w:i/>
        </w:rPr>
        <w:t xml:space="preserve">Børn i slagtehuset </w:t>
      </w:r>
      <w:r>
        <w:t xml:space="preserve">og </w:t>
      </w:r>
      <w:r>
        <w:rPr>
          <w:i/>
        </w:rPr>
        <w:t>Når troen er stærk</w:t>
      </w:r>
      <w:r>
        <w:t xml:space="preserve">, som introduktion til emnet. </w:t>
      </w:r>
    </w:p>
    <w:p w:rsidR="00A36D2C" w:rsidRDefault="00264B60">
      <w:pPr>
        <w:pStyle w:val="normal0"/>
        <w:numPr>
          <w:ilvl w:val="0"/>
          <w:numId w:val="5"/>
        </w:numPr>
        <w:ind w:hanging="360"/>
        <w:contextualSpacing/>
      </w:pPr>
      <w:r>
        <w:t xml:space="preserve">Tag en generel og overordnet snak på klassen. </w:t>
      </w:r>
      <w:r>
        <w:br/>
        <w:t>Hvad tænker eleverne i første omgang om ungdomskulturen på Grønland og Færøerne? Lav ev</w:t>
      </w:r>
      <w:r>
        <w:t>t. en brainstorm på tavlen med elevernes input.</w:t>
      </w:r>
    </w:p>
    <w:p w:rsidR="00A36D2C" w:rsidRDefault="00264B60">
      <w:pPr>
        <w:pStyle w:val="normal0"/>
        <w:numPr>
          <w:ilvl w:val="0"/>
          <w:numId w:val="5"/>
        </w:numPr>
        <w:ind w:hanging="360"/>
        <w:contextualSpacing/>
      </w:pPr>
      <w:r>
        <w:t>Herefter skal eleverne inddeles i mindre grupper.</w:t>
      </w:r>
    </w:p>
    <w:p w:rsidR="00A36D2C" w:rsidRDefault="00264B60">
      <w:pPr>
        <w:pStyle w:val="normal0"/>
        <w:numPr>
          <w:ilvl w:val="0"/>
          <w:numId w:val="5"/>
        </w:numPr>
        <w:ind w:hanging="360"/>
        <w:contextualSpacing/>
      </w:pPr>
      <w:r>
        <w:t>Grupperne skal vælge et område fra sitet:</w:t>
      </w:r>
    </w:p>
    <w:p w:rsidR="00A36D2C" w:rsidRDefault="00264B60">
      <w:pPr>
        <w:pStyle w:val="normal0"/>
        <w:numPr>
          <w:ilvl w:val="1"/>
          <w:numId w:val="5"/>
        </w:numPr>
        <w:ind w:hanging="360"/>
        <w:contextualSpacing/>
      </w:pPr>
      <w:r>
        <w:t>Musikken leve</w:t>
      </w:r>
    </w:p>
    <w:p w:rsidR="00A36D2C" w:rsidRDefault="00264B60">
      <w:pPr>
        <w:pStyle w:val="normal0"/>
        <w:numPr>
          <w:ilvl w:val="1"/>
          <w:numId w:val="5"/>
        </w:numPr>
        <w:ind w:hanging="360"/>
        <w:contextualSpacing/>
      </w:pPr>
      <w:r>
        <w:t>Grindedrab</w:t>
      </w:r>
    </w:p>
    <w:p w:rsidR="00A36D2C" w:rsidRDefault="00264B60">
      <w:pPr>
        <w:pStyle w:val="normal0"/>
        <w:numPr>
          <w:ilvl w:val="1"/>
          <w:numId w:val="5"/>
        </w:numPr>
        <w:ind w:hanging="360"/>
        <w:contextualSpacing/>
      </w:pPr>
      <w:r>
        <w:t>Kædedans</w:t>
      </w:r>
    </w:p>
    <w:p w:rsidR="00A36D2C" w:rsidRDefault="00264B60">
      <w:pPr>
        <w:pStyle w:val="normal0"/>
        <w:numPr>
          <w:ilvl w:val="1"/>
          <w:numId w:val="5"/>
        </w:numPr>
        <w:ind w:hanging="360"/>
        <w:contextualSpacing/>
      </w:pPr>
      <w:r>
        <w:t>Børn der går på jagt</w:t>
      </w:r>
    </w:p>
    <w:p w:rsidR="00A36D2C" w:rsidRDefault="00264B60">
      <w:pPr>
        <w:pStyle w:val="normal0"/>
        <w:numPr>
          <w:ilvl w:val="1"/>
          <w:numId w:val="5"/>
        </w:numPr>
        <w:ind w:hanging="360"/>
        <w:contextualSpacing/>
      </w:pPr>
      <w:r>
        <w:t>Når troen er stærk</w:t>
      </w:r>
    </w:p>
    <w:p w:rsidR="00A36D2C" w:rsidRDefault="00264B60">
      <w:pPr>
        <w:pStyle w:val="normal0"/>
        <w:numPr>
          <w:ilvl w:val="1"/>
          <w:numId w:val="5"/>
        </w:numPr>
        <w:ind w:hanging="360"/>
        <w:contextualSpacing/>
      </w:pPr>
      <w:r>
        <w:t>Populær nationaldragt</w:t>
      </w:r>
    </w:p>
    <w:p w:rsidR="00A36D2C" w:rsidRDefault="00A36D2C">
      <w:pPr>
        <w:pStyle w:val="normal0"/>
      </w:pPr>
    </w:p>
    <w:p w:rsidR="00A36D2C" w:rsidRDefault="00264B60">
      <w:pPr>
        <w:pStyle w:val="normal0"/>
      </w:pPr>
      <w:r>
        <w:t xml:space="preserve">2-5 lektion: </w:t>
      </w:r>
    </w:p>
    <w:p w:rsidR="00A36D2C" w:rsidRDefault="00264B60">
      <w:pPr>
        <w:pStyle w:val="normal0"/>
        <w:numPr>
          <w:ilvl w:val="0"/>
          <w:numId w:val="1"/>
        </w:numPr>
        <w:ind w:hanging="360"/>
        <w:contextualSpacing/>
      </w:pPr>
      <w:r>
        <w:t xml:space="preserve">Eleverne arbejder selvstændigt i mindre grupper. De skal analysere den valgte kultur, og have særlig fokus på ungdomskulturen. Elevernes analyse skal munde ud i nogle undrende spørgsmål, som de skal bruge til deres diskussion. </w:t>
      </w:r>
      <w:r>
        <w:br/>
        <w:t>Til slut skal eleverne persp</w:t>
      </w:r>
      <w:r>
        <w:t xml:space="preserve">ektivere deres valgte emne til Danmark og hvordan den danske ungdomskultur ville forholde sig til/reagere på det valgte område. Det kan her </w:t>
      </w:r>
      <w:r>
        <w:lastRenderedPageBreak/>
        <w:t>være nødvendigt, at eleverne laver en mindre undersøgelse for at underbygge deres påstande. Der er flere links på si</w:t>
      </w:r>
      <w:r>
        <w:t>tet, der kan bruges til denne undersøgelse.</w:t>
      </w:r>
      <w:r>
        <w:br/>
        <w:t>Det er vigtigt i elevernes arbejdsproces, at fundne billeder, links, film osv. gemmes, så de kan bruges som kildehenvisning.</w:t>
      </w:r>
    </w:p>
    <w:p w:rsidR="00A36D2C" w:rsidRDefault="00264B60">
      <w:pPr>
        <w:pStyle w:val="normal0"/>
      </w:pPr>
      <w:r>
        <w:t>6 lektion:</w:t>
      </w:r>
    </w:p>
    <w:p w:rsidR="00A36D2C" w:rsidRDefault="00264B60">
      <w:pPr>
        <w:pStyle w:val="normal0"/>
        <w:numPr>
          <w:ilvl w:val="0"/>
          <w:numId w:val="1"/>
        </w:numPr>
        <w:ind w:hanging="360"/>
        <w:contextualSpacing/>
      </w:pPr>
      <w:r>
        <w:t>Eleverne skal nu visualisere deres analyse, diskussion og perspektivering. D</w:t>
      </w:r>
      <w:r>
        <w:t>ette kan være via en collage, planche, plakat eller digital præsentation(Via fx QR kode).</w:t>
      </w:r>
      <w:r>
        <w:br/>
        <w:t>Eleverne skal have et færdigt produkt der kan hænges op i klassen.</w:t>
      </w:r>
    </w:p>
    <w:p w:rsidR="00A36D2C" w:rsidRDefault="00264B60">
      <w:pPr>
        <w:pStyle w:val="Overskrift2"/>
        <w:contextualSpacing w:val="0"/>
      </w:pPr>
      <w:bookmarkStart w:id="7" w:name="_aqdtzk3t0u3p" w:colFirst="0" w:colLast="0"/>
      <w:bookmarkEnd w:id="7"/>
      <w:r>
        <w:t>Evaluering</w:t>
      </w:r>
    </w:p>
    <w:p w:rsidR="00A36D2C" w:rsidRDefault="00264B60">
      <w:pPr>
        <w:pStyle w:val="normal0"/>
      </w:pPr>
      <w:r>
        <w:t>Læreren evaluerer løbende eleverne, da læreren agerer vejleder/guide for eleverne. Derme</w:t>
      </w:r>
      <w:r>
        <w:t xml:space="preserve">d følges grupperne tættere. </w:t>
      </w:r>
    </w:p>
    <w:p w:rsidR="00A36D2C" w:rsidRDefault="00264B60">
      <w:pPr>
        <w:pStyle w:val="normal0"/>
      </w:pPr>
      <w:r>
        <w:t>Dette gøres også til slut, når eleverne hænger deres visualisering op i klassen.</w:t>
      </w:r>
    </w:p>
    <w:p w:rsidR="00A36D2C" w:rsidRDefault="00264B60">
      <w:pPr>
        <w:pStyle w:val="Overskrift3"/>
        <w:contextualSpacing w:val="0"/>
      </w:pPr>
      <w:bookmarkStart w:id="8" w:name="_14ds3gmdg37" w:colFirst="0" w:colLast="0"/>
      <w:bookmarkEnd w:id="8"/>
      <w:r>
        <w:t>Film på sitet</w:t>
      </w:r>
    </w:p>
    <w:p w:rsidR="00A36D2C" w:rsidRDefault="00264B60">
      <w:pPr>
        <w:pStyle w:val="normal0"/>
        <w:numPr>
          <w:ilvl w:val="0"/>
          <w:numId w:val="2"/>
        </w:numPr>
        <w:ind w:hanging="360"/>
        <w:contextualSpacing/>
      </w:pPr>
      <w:r>
        <w:t>Færingerne har X-factor</w:t>
      </w:r>
    </w:p>
    <w:p w:rsidR="00A36D2C" w:rsidRDefault="00264B60">
      <w:pPr>
        <w:pStyle w:val="normal0"/>
        <w:numPr>
          <w:ilvl w:val="0"/>
          <w:numId w:val="2"/>
        </w:numPr>
        <w:ind w:hanging="360"/>
        <w:contextualSpacing/>
      </w:pPr>
      <w:r>
        <w:t>Unge fortæller om grind</w:t>
      </w:r>
    </w:p>
    <w:p w:rsidR="00A36D2C" w:rsidRDefault="00264B60">
      <w:pPr>
        <w:pStyle w:val="normal0"/>
        <w:numPr>
          <w:ilvl w:val="0"/>
          <w:numId w:val="2"/>
        </w:numPr>
        <w:ind w:hanging="360"/>
        <w:contextualSpacing/>
      </w:pPr>
      <w:r>
        <w:t>En gammel fortælle om grind</w:t>
      </w:r>
    </w:p>
    <w:p w:rsidR="00A36D2C" w:rsidRDefault="00264B60">
      <w:pPr>
        <w:pStyle w:val="normal0"/>
        <w:numPr>
          <w:ilvl w:val="0"/>
          <w:numId w:val="2"/>
        </w:numPr>
        <w:ind w:hanging="360"/>
        <w:contextualSpacing/>
      </w:pPr>
      <w:r>
        <w:t>Grindedrab og kønsroller</w:t>
      </w:r>
    </w:p>
    <w:p w:rsidR="00A36D2C" w:rsidRDefault="00264B60">
      <w:pPr>
        <w:pStyle w:val="normal0"/>
        <w:numPr>
          <w:ilvl w:val="0"/>
          <w:numId w:val="2"/>
        </w:numPr>
        <w:ind w:hanging="360"/>
        <w:contextualSpacing/>
      </w:pPr>
      <w:r>
        <w:t>Grind påvirker hjernen</w:t>
      </w:r>
    </w:p>
    <w:p w:rsidR="00A36D2C" w:rsidRDefault="00264B60">
      <w:pPr>
        <w:pStyle w:val="normal0"/>
        <w:numPr>
          <w:ilvl w:val="0"/>
          <w:numId w:val="2"/>
        </w:numPr>
        <w:ind w:hanging="360"/>
        <w:contextualSpacing/>
      </w:pPr>
      <w:r>
        <w:t>Krig, drab, dans og kærlighed</w:t>
      </w:r>
    </w:p>
    <w:p w:rsidR="00A36D2C" w:rsidRDefault="00264B60">
      <w:pPr>
        <w:pStyle w:val="normal0"/>
        <w:numPr>
          <w:ilvl w:val="0"/>
          <w:numId w:val="2"/>
        </w:numPr>
        <w:ind w:hanging="360"/>
        <w:contextualSpacing/>
      </w:pPr>
      <w:r>
        <w:t>Børn i slagtehuset</w:t>
      </w:r>
    </w:p>
    <w:p w:rsidR="00A36D2C" w:rsidRDefault="00264B60">
      <w:pPr>
        <w:pStyle w:val="normal0"/>
        <w:numPr>
          <w:ilvl w:val="0"/>
          <w:numId w:val="2"/>
        </w:numPr>
        <w:ind w:hanging="360"/>
        <w:contextualSpacing/>
      </w:pPr>
      <w:r>
        <w:t>Børn der går på jagt</w:t>
      </w:r>
    </w:p>
    <w:p w:rsidR="00A36D2C" w:rsidRDefault="00264B60">
      <w:pPr>
        <w:pStyle w:val="normal0"/>
        <w:numPr>
          <w:ilvl w:val="0"/>
          <w:numId w:val="2"/>
        </w:numPr>
        <w:ind w:hanging="360"/>
        <w:contextualSpacing/>
      </w:pPr>
      <w:r>
        <w:t>Når troen er stærk</w:t>
      </w:r>
    </w:p>
    <w:p w:rsidR="00A36D2C" w:rsidRDefault="00264B60">
      <w:pPr>
        <w:pStyle w:val="normal0"/>
        <w:numPr>
          <w:ilvl w:val="0"/>
          <w:numId w:val="2"/>
        </w:numPr>
        <w:ind w:hanging="360"/>
        <w:contextualSpacing/>
      </w:pPr>
      <w:r>
        <w:t>Populær nationaldragt</w:t>
      </w:r>
    </w:p>
    <w:p w:rsidR="00A36D2C" w:rsidRDefault="00264B60">
      <w:pPr>
        <w:pStyle w:val="normal0"/>
        <w:numPr>
          <w:ilvl w:val="0"/>
          <w:numId w:val="2"/>
        </w:numPr>
        <w:ind w:hanging="360"/>
        <w:contextualSpacing/>
      </w:pPr>
      <w:r>
        <w:t>Arktisk sport - Inuit games</w:t>
      </w:r>
    </w:p>
    <w:p w:rsidR="00A36D2C" w:rsidRDefault="00264B60">
      <w:pPr>
        <w:pStyle w:val="Overskrift3"/>
        <w:contextualSpacing w:val="0"/>
      </w:pPr>
      <w:bookmarkStart w:id="9" w:name="_y71596cu8pc0" w:colFirst="0" w:colLast="0"/>
      <w:bookmarkEnd w:id="9"/>
      <w:r>
        <w:t>Tekster på sitet</w:t>
      </w:r>
    </w:p>
    <w:p w:rsidR="00A36D2C" w:rsidRDefault="00264B60">
      <w:pPr>
        <w:pStyle w:val="normal0"/>
        <w:numPr>
          <w:ilvl w:val="0"/>
          <w:numId w:val="3"/>
        </w:numPr>
        <w:ind w:hanging="360"/>
        <w:contextualSpacing/>
      </w:pPr>
      <w:r>
        <w:t>Færingerne har X Factor - de synger bedre end danskerne</w:t>
      </w:r>
    </w:p>
    <w:p w:rsidR="00A36D2C" w:rsidRDefault="00264B60">
      <w:pPr>
        <w:pStyle w:val="normal0"/>
        <w:numPr>
          <w:ilvl w:val="0"/>
          <w:numId w:val="3"/>
        </w:numPr>
        <w:ind w:hanging="360"/>
        <w:contextualSpacing/>
      </w:pPr>
      <w:r>
        <w:t>Sang og musik hver dag</w:t>
      </w:r>
    </w:p>
    <w:p w:rsidR="00A36D2C" w:rsidRDefault="00264B60">
      <w:pPr>
        <w:pStyle w:val="normal0"/>
        <w:numPr>
          <w:ilvl w:val="0"/>
          <w:numId w:val="3"/>
        </w:numPr>
        <w:ind w:hanging="360"/>
        <w:contextualSpacing/>
      </w:pPr>
      <w:r>
        <w:t>Munter dans og brutal</w:t>
      </w:r>
      <w:r>
        <w:t xml:space="preserve">e beretninger - Hr. </w:t>
      </w:r>
      <w:proofErr w:type="spellStart"/>
      <w:r>
        <w:t>Sinclair</w:t>
      </w:r>
      <w:proofErr w:type="spellEnd"/>
    </w:p>
    <w:p w:rsidR="00A36D2C" w:rsidRDefault="00264B60">
      <w:pPr>
        <w:pStyle w:val="normal0"/>
        <w:numPr>
          <w:ilvl w:val="0"/>
          <w:numId w:val="3"/>
        </w:numPr>
        <w:ind w:hanging="360"/>
        <w:contextualSpacing/>
      </w:pPr>
      <w:r>
        <w:t>Grind! grind! Grind!</w:t>
      </w:r>
    </w:p>
    <w:p w:rsidR="00A36D2C" w:rsidRDefault="00264B60">
      <w:pPr>
        <w:pStyle w:val="normal0"/>
        <w:numPr>
          <w:ilvl w:val="0"/>
          <w:numId w:val="3"/>
        </w:numPr>
        <w:ind w:hanging="360"/>
        <w:contextualSpacing/>
      </w:pPr>
      <w:r>
        <w:t>Den store grindefest</w:t>
      </w:r>
    </w:p>
    <w:p w:rsidR="00A36D2C" w:rsidRDefault="00264B60">
      <w:pPr>
        <w:pStyle w:val="normal0"/>
        <w:numPr>
          <w:ilvl w:val="0"/>
          <w:numId w:val="3"/>
        </w:numPr>
        <w:ind w:hanging="360"/>
        <w:contextualSpacing/>
      </w:pPr>
      <w:r>
        <w:t>Grind påvirker hjernen</w:t>
      </w:r>
    </w:p>
    <w:p w:rsidR="00A36D2C" w:rsidRDefault="00264B60">
      <w:pPr>
        <w:pStyle w:val="normal0"/>
        <w:numPr>
          <w:ilvl w:val="0"/>
          <w:numId w:val="3"/>
        </w:numPr>
        <w:ind w:hanging="360"/>
        <w:contextualSpacing/>
      </w:pPr>
      <w:r>
        <w:t>Slagtetid</w:t>
      </w:r>
    </w:p>
    <w:p w:rsidR="00A36D2C" w:rsidRDefault="00264B60">
      <w:pPr>
        <w:pStyle w:val="normal0"/>
        <w:numPr>
          <w:ilvl w:val="0"/>
          <w:numId w:val="3"/>
        </w:numPr>
        <w:ind w:hanging="360"/>
        <w:contextualSpacing/>
      </w:pPr>
      <w:r>
        <w:t>Skød sit første rensdyr som 4-årig</w:t>
      </w:r>
    </w:p>
    <w:p w:rsidR="00A36D2C" w:rsidRDefault="00264B60">
      <w:pPr>
        <w:pStyle w:val="normal0"/>
        <w:numPr>
          <w:ilvl w:val="0"/>
          <w:numId w:val="3"/>
        </w:numPr>
        <w:ind w:hanging="360"/>
        <w:contextualSpacing/>
      </w:pPr>
      <w:r>
        <w:t>Pludselig vågnede det døde rensdyr op</w:t>
      </w:r>
    </w:p>
    <w:p w:rsidR="00A36D2C" w:rsidRDefault="00264B60">
      <w:pPr>
        <w:pStyle w:val="normal0"/>
        <w:numPr>
          <w:ilvl w:val="0"/>
          <w:numId w:val="3"/>
        </w:numPr>
        <w:ind w:hanging="360"/>
        <w:contextualSpacing/>
      </w:pPr>
      <w:r>
        <w:t>Unge, tro og tolerance</w:t>
      </w:r>
    </w:p>
    <w:p w:rsidR="00A36D2C" w:rsidRDefault="00264B60">
      <w:pPr>
        <w:pStyle w:val="normal0"/>
        <w:numPr>
          <w:ilvl w:val="0"/>
          <w:numId w:val="3"/>
        </w:numPr>
        <w:ind w:hanging="360"/>
        <w:contextualSpacing/>
      </w:pPr>
      <w:r>
        <w:t>National mosaik med perler, broderi, pels og sælskind</w:t>
      </w:r>
    </w:p>
    <w:p w:rsidR="00A36D2C" w:rsidRDefault="00264B60">
      <w:pPr>
        <w:pStyle w:val="normal0"/>
        <w:numPr>
          <w:ilvl w:val="0"/>
          <w:numId w:val="3"/>
        </w:numPr>
        <w:ind w:hanging="360"/>
        <w:contextualSpacing/>
      </w:pPr>
      <w:r>
        <w:t>Ar</w:t>
      </w:r>
      <w:r>
        <w:t>ktisk sport - Inuit games</w:t>
      </w:r>
    </w:p>
    <w:p w:rsidR="00A36D2C" w:rsidRDefault="00A36D2C">
      <w:pPr>
        <w:pStyle w:val="normal0"/>
      </w:pPr>
    </w:p>
    <w:sectPr w:rsidR="00A36D2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250"/>
    <w:multiLevelType w:val="multilevel"/>
    <w:tmpl w:val="EB20E6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930DB9"/>
    <w:multiLevelType w:val="multilevel"/>
    <w:tmpl w:val="298C61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4C349E7"/>
    <w:multiLevelType w:val="multilevel"/>
    <w:tmpl w:val="E38298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78776EE"/>
    <w:multiLevelType w:val="multilevel"/>
    <w:tmpl w:val="9A5E9D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DCC3FE7"/>
    <w:multiLevelType w:val="multilevel"/>
    <w:tmpl w:val="67E8B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36D2C"/>
    <w:rsid w:val="00264B60"/>
    <w:rsid w:val="00A3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igsf&#230;llesskabet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4321</Characters>
  <Application>Microsoft Macintosh Word</Application>
  <DocSecurity>0</DocSecurity>
  <Lines>36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</cp:lastModifiedBy>
  <cp:revision>2</cp:revision>
  <dcterms:created xsi:type="dcterms:W3CDTF">2017-01-10T20:35:00Z</dcterms:created>
  <dcterms:modified xsi:type="dcterms:W3CDTF">2017-01-10T20:35:00Z</dcterms:modified>
</cp:coreProperties>
</file>